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B2" w:rsidRDefault="008927B2" w:rsidP="008927B2">
      <w:pPr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SGDCA e Introdução aos fluxos operacionais sistêmicos </w:t>
      </w:r>
    </w:p>
    <w:p w:rsidR="008927B2" w:rsidRPr="008927B2" w:rsidRDefault="008927B2" w:rsidP="008927B2">
      <w:pPr>
        <w:jc w:val="both"/>
        <w:rPr>
          <w:rFonts w:ascii="Calibri Light" w:hAnsi="Calibri Light" w:cs="Calibri Light"/>
          <w:sz w:val="24"/>
        </w:rPr>
      </w:pPr>
      <w:r w:rsidRPr="008927B2">
        <w:rPr>
          <w:rFonts w:ascii="Calibri Light" w:hAnsi="Calibri Light" w:cs="Calibri Light"/>
          <w:sz w:val="24"/>
        </w:rPr>
        <w:t xml:space="preserve">Para que seja possível alcançar resultados significativos nas ações de enfrentamento e prevenção do abuso e da exploração sexual, as instituições e programas que, em cada município, integram o Sistema de Garantia dos Direitos das Crianças e Adolescentes (SGDCA) devem atuar de forma articulada e desenvolver capacidades de trabalho em rede. </w:t>
      </w:r>
    </w:p>
    <w:p w:rsidR="008927B2" w:rsidRPr="008927B2" w:rsidRDefault="008927B2" w:rsidP="008927B2">
      <w:pPr>
        <w:jc w:val="both"/>
        <w:rPr>
          <w:rFonts w:ascii="Calibri Light" w:hAnsi="Calibri Light" w:cs="Calibri Light"/>
          <w:sz w:val="24"/>
        </w:rPr>
      </w:pPr>
      <w:r w:rsidRPr="008927B2">
        <w:rPr>
          <w:rFonts w:ascii="Calibri Light" w:hAnsi="Calibri Light" w:cs="Calibri Light"/>
          <w:sz w:val="24"/>
        </w:rPr>
        <w:t xml:space="preserve">O conceito de Sistema de Garantia de Direitos das Crianças e Adolescentes (SGDCA) é essencial para a efetivação das políticas direcionadas a esse público. No entanto, apenas nos últimos anos a natureza desse conceito e os desafios para a sua concretização passaram a ser mais bem compreendidos por um número ampliado de agentes do setor. </w:t>
      </w:r>
    </w:p>
    <w:p w:rsidR="00B228DC" w:rsidRPr="008927B2" w:rsidRDefault="004E3AEB" w:rsidP="008927B2">
      <w:pPr>
        <w:jc w:val="both"/>
        <w:rPr>
          <w:rFonts w:ascii="Calibri Light" w:hAnsi="Calibri Light" w:cs="Calibri Light"/>
          <w:sz w:val="24"/>
        </w:rPr>
      </w:pPr>
      <w:r w:rsidRPr="004E3AEB">
        <w:rPr>
          <w:rFonts w:ascii="Calibri Light" w:hAnsi="Calibri Light" w:cs="Calibri Light"/>
          <w:sz w:val="24"/>
        </w:rPr>
        <w:t>Retomar a finalidade do processo de reordenamento que é chegar à construção/revisão</w:t>
      </w:r>
      <w:proofErr w:type="gramStart"/>
      <w:r w:rsidRPr="004E3AEB">
        <w:rPr>
          <w:rFonts w:ascii="Calibri Light" w:hAnsi="Calibri Light" w:cs="Calibri Light"/>
          <w:sz w:val="24"/>
        </w:rPr>
        <w:t>/pactuação do plano e fluxos.</w:t>
      </w:r>
      <w:r w:rsidR="008927B2" w:rsidRPr="008927B2">
        <w:rPr>
          <w:rFonts w:ascii="Calibri Light" w:hAnsi="Calibri Light" w:cs="Calibri Light"/>
          <w:sz w:val="24"/>
        </w:rPr>
        <w:t>”</w:t>
      </w:r>
      <w:proofErr w:type="gramEnd"/>
      <w:r w:rsidR="008927B2" w:rsidRPr="008927B2">
        <w:rPr>
          <w:rFonts w:ascii="Calibri Light" w:hAnsi="Calibri Light" w:cs="Calibri Light"/>
          <w:sz w:val="24"/>
        </w:rPr>
        <w:t xml:space="preserve"> Os profissionais e entidades do setor têm manifestado, com frequência crescente, a compreensão de que as instituições e programas de atendimento precisam operar de forma integrada, e que ações isoladas, por mais organizadas e bem intencionadas que sejam, têm pouca capacidade de restaurar e promover direitos e de enfrentar as causas dos problemas que atingem crianças, adolescentes e famílias. Desta forma, uma característica essencial das redes – a capacidade de articulação de ações com vistas ao aumento da capacidade das instituições para alcançar um objetivo –, e uma propriedade básica dos sistemas – a integração operacional das partes em um todo –, acabaram sendo normatizadas numa lei e numa resolução oficial. Segundo a Resolução 137/2006 do CONANDA, para realizar sua missão de defesa, promoção e controle de direitos o SGDCA deve articular todos os subsistemas de operacionalização das políticas públicas nas áreas de saúde, educação, assistência social, trabalho, segurança pública, planejamento, orçamentária, relações exteriores e promoção da igualdade e valorização da diversidade, e deve também articular-se, na forma das normas nacionais e internacionais, com os sistemas congêneres de promoção, defesa e controle da efetivação dos direitos humanos, de nível interamericano e internacional.</w:t>
      </w:r>
    </w:p>
    <w:p w:rsidR="008927B2" w:rsidRPr="008927B2" w:rsidRDefault="008927B2" w:rsidP="008927B2">
      <w:pPr>
        <w:jc w:val="both"/>
        <w:rPr>
          <w:rFonts w:ascii="Calibri Light" w:hAnsi="Calibri Light" w:cs="Calibri Light"/>
          <w:sz w:val="24"/>
        </w:rPr>
      </w:pPr>
    </w:p>
    <w:p w:rsidR="008927B2" w:rsidRDefault="008927B2" w:rsidP="008927B2">
      <w:pPr>
        <w:jc w:val="both"/>
        <w:rPr>
          <w:rFonts w:ascii="Calibri Light" w:hAnsi="Calibri Light" w:cs="Calibri Light"/>
          <w:sz w:val="24"/>
        </w:rPr>
      </w:pPr>
      <w:r w:rsidRPr="008927B2">
        <w:rPr>
          <w:rFonts w:ascii="Calibri Light" w:hAnsi="Calibri Light" w:cs="Calibri Light"/>
          <w:sz w:val="24"/>
        </w:rPr>
        <w:t xml:space="preserve">Embora os conceitos de “trabalho em rede” e de “sistema de garantia de direitos” sejam complementares, nem sempre as redes de atendimento e os sistemas de garantia de direitos operam como uma rede de ações integradas. A cultura de trabalho em rede precisa ser construída, muitas vezes, por meio de embates contra tendências centralizadoras, antidemocráticas ou pouco transparentes de gestão de políticas, instituições e programas. </w:t>
      </w:r>
    </w:p>
    <w:p w:rsidR="008927B2" w:rsidRDefault="008927B2" w:rsidP="008927B2">
      <w:pPr>
        <w:jc w:val="both"/>
        <w:rPr>
          <w:rFonts w:ascii="Calibri Light" w:hAnsi="Calibri Light" w:cs="Calibri Light"/>
          <w:sz w:val="24"/>
        </w:rPr>
      </w:pPr>
      <w:r w:rsidRPr="008927B2">
        <w:rPr>
          <w:rFonts w:ascii="Calibri Light" w:hAnsi="Calibri Light" w:cs="Calibri Light"/>
          <w:sz w:val="24"/>
        </w:rPr>
        <w:t>O trabalho em rede pode impulsionar uma nova cultura organizacional e um novo padrão de operação nos sistemas de gar</w:t>
      </w:r>
      <w:r w:rsidR="008C5C62">
        <w:rPr>
          <w:rFonts w:ascii="Calibri Light" w:hAnsi="Calibri Light" w:cs="Calibri Light"/>
          <w:sz w:val="24"/>
        </w:rPr>
        <w:t>antia de direitos. Essa ide</w:t>
      </w:r>
      <w:r w:rsidRPr="008927B2">
        <w:rPr>
          <w:rFonts w:ascii="Calibri Light" w:hAnsi="Calibri Light" w:cs="Calibri Light"/>
          <w:sz w:val="24"/>
        </w:rPr>
        <w:t xml:space="preserve">ia fica mais clara quando compreendemos que o maior desafio desses sistemas é efetivar uma série de fluxos operacionais de forma ágil, consequente e eficaz. Isto não será possível se os elos de comunicação entre as instituições, </w:t>
      </w:r>
      <w:r w:rsidRPr="008927B2">
        <w:rPr>
          <w:rFonts w:ascii="Calibri Light" w:hAnsi="Calibri Light" w:cs="Calibri Light"/>
          <w:sz w:val="24"/>
        </w:rPr>
        <w:lastRenderedPageBreak/>
        <w:t xml:space="preserve">programas e agentes que participam desses fluxos estiverem bloqueados ou apresentarem conflitos, antagonismos ou lacunas que não possam ser superados. </w:t>
      </w:r>
    </w:p>
    <w:p w:rsidR="008927B2" w:rsidRDefault="008927B2" w:rsidP="008927B2">
      <w:pPr>
        <w:jc w:val="both"/>
        <w:rPr>
          <w:rFonts w:ascii="Calibri Light" w:hAnsi="Calibri Light" w:cs="Calibri Light"/>
          <w:sz w:val="24"/>
        </w:rPr>
      </w:pPr>
      <w:r w:rsidRPr="008927B2">
        <w:rPr>
          <w:rFonts w:ascii="Calibri Light" w:hAnsi="Calibri Light" w:cs="Calibri Light"/>
          <w:sz w:val="24"/>
        </w:rPr>
        <w:t xml:space="preserve">Buscando explicitar a necessidade de uma adequada estruturação, integração e fluidez dos vínculos que devem ser estabelecidos entre os participantes dos sistemas de garantia de direitos, a Associação Brasileira dos Magistrados, Promotores de Justiça e Defensores Públicos da Infância e da Juventude (ABMP) publicou um estudo que sistematiza os fluxos operacionais de enfrentamento de diferentes violações dos direitos das crianças e adolescentes (ABMP, s/d). </w:t>
      </w:r>
    </w:p>
    <w:p w:rsidR="008927B2" w:rsidRDefault="008927B2" w:rsidP="008927B2">
      <w:pPr>
        <w:jc w:val="both"/>
        <w:rPr>
          <w:rFonts w:ascii="Calibri Light" w:hAnsi="Calibri Light" w:cs="Calibri Light"/>
          <w:sz w:val="24"/>
        </w:rPr>
      </w:pPr>
      <w:r w:rsidRPr="008927B2">
        <w:rPr>
          <w:rFonts w:ascii="Calibri Light" w:hAnsi="Calibri Light" w:cs="Calibri Light"/>
          <w:sz w:val="24"/>
        </w:rPr>
        <w:t xml:space="preserve">Esse estudo se fundamenta nos marcos legais do setor e está assentado no pressuposto de que as instituições e os agentes do SGDCA devem atuar como uma rede articulada. Os Conselhos dos Direitos da Criança e do Adolescente devem fomentar a atuação integrada das instituições e programas que integram o SGDCA. </w:t>
      </w:r>
    </w:p>
    <w:p w:rsidR="008927B2" w:rsidRPr="008927B2" w:rsidRDefault="008927B2" w:rsidP="008927B2">
      <w:pPr>
        <w:jc w:val="both"/>
        <w:rPr>
          <w:rFonts w:ascii="Calibri Light" w:hAnsi="Calibri Light" w:cs="Calibri Light"/>
          <w:sz w:val="24"/>
        </w:rPr>
      </w:pPr>
      <w:r w:rsidRPr="008927B2">
        <w:rPr>
          <w:rFonts w:ascii="Calibri Light" w:hAnsi="Calibri Light" w:cs="Calibri Light"/>
          <w:sz w:val="24"/>
        </w:rPr>
        <w:t>Para tanto, devem instaurar processos permanentes, qualificados, participativos e transparentes, em cada localidade, de diagnóstico, definição de prioridades e Os Conselhos dos Direitos da Criança e do Adolescente devem fomentar a atuação integrada das instituições e programas que integram o SGDCA. Para tanto, devem instaurar processos permanentes, qualificados, participativos e transparentes, em cada localidade, de diagnóstico, definição de prioridades e incidência nos orçamentos municipais. Isso ajudará o SGDCA, em cada município, a articular esforços e realizar ações integradas que respondam às necessidades locais.</w:t>
      </w:r>
    </w:p>
    <w:sectPr w:rsidR="008927B2" w:rsidRPr="008927B2" w:rsidSect="006B30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characterSpacingControl w:val="doNotCompress"/>
  <w:savePreviewPicture/>
  <w:compat/>
  <w:rsids>
    <w:rsidRoot w:val="008927B2"/>
    <w:rsid w:val="00157738"/>
    <w:rsid w:val="002E0511"/>
    <w:rsid w:val="004E3AEB"/>
    <w:rsid w:val="006B3085"/>
    <w:rsid w:val="008927B2"/>
    <w:rsid w:val="008C5C62"/>
    <w:rsid w:val="00B228DC"/>
    <w:rsid w:val="00BB26EA"/>
    <w:rsid w:val="00E45639"/>
    <w:rsid w:val="00F42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85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Thomazo</dc:creator>
  <cp:lastModifiedBy>Dayse</cp:lastModifiedBy>
  <cp:revision>2</cp:revision>
  <dcterms:created xsi:type="dcterms:W3CDTF">2018-04-11T02:03:00Z</dcterms:created>
  <dcterms:modified xsi:type="dcterms:W3CDTF">2018-04-11T02:03:00Z</dcterms:modified>
</cp:coreProperties>
</file>